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Chair of Governors newsletter April 2019</w:t>
      </w:r>
    </w:p>
    <w:p>
      <w:pPr>
        <w:pStyle w:val="Body"/>
        <w:bidi w:val="0"/>
      </w:pPr>
    </w:p>
    <w:p>
      <w:pPr>
        <w:pStyle w:val="Body"/>
        <w:bidi w:val="0"/>
      </w:pPr>
      <w:r>
        <w:rPr>
          <w:rtl w:val="0"/>
        </w:rPr>
        <w:t>Dear Parents, Guardians, Cares, Staff and supporters of FGS,</w:t>
      </w:r>
    </w:p>
    <w:p>
      <w:pPr>
        <w:pStyle w:val="Body"/>
        <w:bidi w:val="0"/>
      </w:pPr>
    </w:p>
    <w:p>
      <w:pPr>
        <w:pStyle w:val="Body"/>
        <w:bidi w:val="0"/>
      </w:pPr>
      <w:r>
        <w:rPr>
          <w:rtl w:val="0"/>
        </w:rPr>
        <w:t>I open this newsletter with the pleasant news of the appointment of Mr Christopher Woollard to the substantive permanent post of headteacher of FGS from September 2019. I am sure you will wish to join me in congratulating him on his appointment following a rigorous interview process.</w:t>
      </w:r>
    </w:p>
    <w:p>
      <w:pPr>
        <w:pStyle w:val="Body"/>
        <w:bidi w:val="0"/>
      </w:pPr>
    </w:p>
    <w:p>
      <w:pPr>
        <w:pStyle w:val="Body"/>
        <w:bidi w:val="0"/>
      </w:pPr>
    </w:p>
    <w:p>
      <w:pPr>
        <w:pStyle w:val="Body"/>
        <w:bidi w:val="0"/>
      </w:pPr>
      <w:r>
        <w:rPr>
          <w:rtl w:val="0"/>
        </w:rPr>
        <w:t>Since his arrival as Head of School in January, Mr Woollard and I have established a good working relationship based on open and honest professional dialogue meeting every two weeks to discuss plans and their implementation, the challenges that have arisen and potential solutions to those challenges.  As a result I have perceived a number of changes in the school that are all to the good and welcome the plans for the way forward.</w:t>
      </w:r>
    </w:p>
    <w:p>
      <w:pPr>
        <w:pStyle w:val="Body"/>
        <w:bidi w:val="0"/>
      </w:pPr>
    </w:p>
    <w:p>
      <w:pPr>
        <w:pStyle w:val="Body"/>
        <w:bidi w:val="0"/>
      </w:pPr>
      <w:r>
        <w:rPr>
          <w:rtl w:val="0"/>
        </w:rPr>
        <w:t>In the last term governors have been in and around school. Building on the parents</w:t>
      </w:r>
      <w:r>
        <w:rPr>
          <w:rtl w:val="0"/>
        </w:rPr>
        <w:t xml:space="preserve">’ </w:t>
      </w:r>
      <w:r>
        <w:rPr>
          <w:rtl w:val="0"/>
        </w:rPr>
        <w:t>forum I am keen that everyone should know who the Chair of Governors is and to provide flexible opportunities for dialogue. To this end I have been and will continue to attend parents</w:t>
      </w:r>
      <w:r>
        <w:rPr>
          <w:rtl w:val="0"/>
        </w:rPr>
        <w:t xml:space="preserve">’ </w:t>
      </w:r>
      <w:r>
        <w:rPr>
          <w:rtl w:val="0"/>
        </w:rPr>
        <w:t>evenings wherever possible.</w:t>
      </w:r>
    </w:p>
    <w:p>
      <w:pPr>
        <w:pStyle w:val="Body"/>
        <w:bidi w:val="0"/>
      </w:pPr>
    </w:p>
    <w:p>
      <w:pPr>
        <w:pStyle w:val="Body"/>
        <w:bidi w:val="0"/>
      </w:pPr>
      <w:r>
        <w:rPr>
          <w:rtl w:val="0"/>
        </w:rPr>
        <w:t>The governing body in this term have met with Heads of Curriculum Areas to discuss their plans and undertaken a learning walk around school looking at pupil premium. These will be repeated next term to give us an understanding of  and participation in the quality assurance processes of the school.</w:t>
      </w:r>
    </w:p>
    <w:p>
      <w:pPr>
        <w:pStyle w:val="Body"/>
        <w:bidi w:val="0"/>
      </w:pPr>
    </w:p>
    <w:p>
      <w:pPr>
        <w:pStyle w:val="Body"/>
        <w:bidi w:val="0"/>
      </w:pPr>
      <w:r>
        <w:rPr>
          <w:rtl w:val="0"/>
        </w:rPr>
        <w:t>In the last two terms we have welcomed 2 new parent governors; Sally Bridges and Louise Fox and 3 co-opted governors; Abigail O</w:t>
      </w:r>
      <w:r>
        <w:rPr>
          <w:rtl w:val="0"/>
        </w:rPr>
        <w:t>’</w:t>
      </w:r>
      <w:r>
        <w:rPr>
          <w:rtl w:val="0"/>
        </w:rPr>
        <w:t>Brien, Jansen Bunker and Fiona Folon. Abi and Jansen are also parents of children in the school.</w:t>
      </w:r>
    </w:p>
    <w:p>
      <w:pPr>
        <w:pStyle w:val="Body"/>
        <w:bidi w:val="0"/>
      </w:pPr>
    </w:p>
    <w:p>
      <w:pPr>
        <w:pStyle w:val="Body"/>
        <w:bidi w:val="0"/>
      </w:pPr>
      <w:r>
        <w:rPr>
          <w:rtl w:val="0"/>
        </w:rPr>
        <w:t>We said goodbye to Ashley Beeden, who ended his four year term, Robert Wilmer through ill health and Mary Kerry; all of whom we thank profusely for their commitment and service to the progress of the school.</w:t>
      </w:r>
    </w:p>
    <w:p>
      <w:pPr>
        <w:pStyle w:val="Body"/>
        <w:bidi w:val="0"/>
      </w:pPr>
    </w:p>
    <w:p>
      <w:pPr>
        <w:pStyle w:val="Body"/>
        <w:bidi w:val="0"/>
      </w:pPr>
      <w:r>
        <w:rPr>
          <w:rtl w:val="0"/>
        </w:rPr>
        <w:t>Wishing you all a joyful Easter</w:t>
      </w:r>
    </w:p>
    <w:p>
      <w:pPr>
        <w:pStyle w:val="Body"/>
        <w:bidi w:val="0"/>
      </w:pPr>
      <w:r>
        <w:rPr>
          <w:rtl w:val="0"/>
        </w:rPr>
        <w:t>Yours truly</w:t>
      </w:r>
    </w:p>
    <w:p>
      <w:pPr>
        <w:pStyle w:val="Body"/>
        <w:bidi w:val="0"/>
      </w:pPr>
      <w:r>
        <w:rPr>
          <w:rtl w:val="0"/>
        </w:rPr>
        <w:t>Sandra Fitton-Wilde</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