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E25E0" w:rsidRPr="00DE6973" w:rsidRDefault="002E25E0">
      <w:pPr>
        <w:pStyle w:val="Body"/>
        <w:rPr>
          <w:rFonts w:ascii="Maiandra GD" w:hAnsi="Maiandra GD"/>
          <w:b/>
          <w:sz w:val="28"/>
          <w:szCs w:val="28"/>
        </w:rPr>
      </w:pPr>
      <w:r w:rsidRPr="00DE6973">
        <w:rPr>
          <w:rFonts w:ascii="Maiandra GD" w:hAnsi="Maiandra GD"/>
          <w:b/>
          <w:sz w:val="28"/>
          <w:szCs w:val="28"/>
        </w:rPr>
        <w:t>Governor Newsletter</w:t>
      </w:r>
    </w:p>
    <w:p w:rsidR="002E25E0" w:rsidRPr="00DE6973" w:rsidRDefault="002E25E0">
      <w:pPr>
        <w:pStyle w:val="Body"/>
        <w:rPr>
          <w:rFonts w:ascii="Maiandra GD" w:hAnsi="Maiandra GD"/>
          <w:b/>
          <w:sz w:val="28"/>
          <w:szCs w:val="28"/>
        </w:rPr>
      </w:pPr>
      <w:r w:rsidRPr="00DE6973">
        <w:rPr>
          <w:rFonts w:ascii="Maiandra GD" w:hAnsi="Maiandra GD"/>
          <w:b/>
          <w:sz w:val="28"/>
          <w:szCs w:val="28"/>
        </w:rPr>
        <w:t>October 2018</w:t>
      </w:r>
      <w:bookmarkStart w:id="0" w:name="_GoBack"/>
      <w:bookmarkEnd w:id="0"/>
    </w:p>
    <w:p w:rsidR="002E25E0" w:rsidRDefault="002E25E0">
      <w:pPr>
        <w:pStyle w:val="Body"/>
        <w:rPr>
          <w:rFonts w:ascii="Maiandra GD" w:hAnsi="Maiandra GD"/>
        </w:rPr>
      </w:pPr>
    </w:p>
    <w:p w:rsidR="002E25E0" w:rsidRDefault="002E25E0">
      <w:pPr>
        <w:pStyle w:val="Body"/>
        <w:rPr>
          <w:rFonts w:ascii="Maiandra GD" w:hAnsi="Maiandra GD"/>
        </w:rPr>
      </w:pPr>
    </w:p>
    <w:p w:rsidR="00FD005D" w:rsidRPr="002E25E0" w:rsidRDefault="007D2AE2">
      <w:pPr>
        <w:pStyle w:val="Body"/>
        <w:rPr>
          <w:rFonts w:ascii="Maiandra GD" w:hAnsi="Maiandra GD"/>
        </w:rPr>
      </w:pPr>
      <w:r w:rsidRPr="002E25E0">
        <w:rPr>
          <w:rFonts w:ascii="Maiandra GD" w:hAnsi="Maiandra GD"/>
        </w:rPr>
        <w:t>Hello and welcome to the first governor newsletter of academic year 2018-19.</w:t>
      </w:r>
    </w:p>
    <w:p w:rsidR="00FD005D" w:rsidRPr="002E25E0" w:rsidRDefault="00FD005D">
      <w:pPr>
        <w:pStyle w:val="Body"/>
        <w:rPr>
          <w:rFonts w:ascii="Maiandra GD" w:hAnsi="Maiandra GD"/>
        </w:rPr>
      </w:pPr>
    </w:p>
    <w:p w:rsidR="00FD005D" w:rsidRPr="002E25E0" w:rsidRDefault="007D2AE2">
      <w:pPr>
        <w:pStyle w:val="Body"/>
        <w:rPr>
          <w:rFonts w:ascii="Maiandra GD" w:hAnsi="Maiandra GD"/>
        </w:rPr>
      </w:pPr>
      <w:r w:rsidRPr="002E25E0">
        <w:rPr>
          <w:rFonts w:ascii="Maiandra GD" w:hAnsi="Maiandra GD"/>
        </w:rPr>
        <w:t>Frederick Gent is supported by Two Counties Trust and the following governors:</w:t>
      </w:r>
    </w:p>
    <w:p w:rsidR="002E25E0" w:rsidRPr="002E25E0" w:rsidRDefault="002E25E0">
      <w:pPr>
        <w:pStyle w:val="Body"/>
        <w:rPr>
          <w:rFonts w:ascii="Maiandra GD" w:hAnsi="Maiandra GD"/>
        </w:rPr>
      </w:pPr>
    </w:p>
    <w:p w:rsidR="002E25E0" w:rsidRPr="002E25E0" w:rsidRDefault="002E25E0">
      <w:pPr>
        <w:pStyle w:val="Body"/>
        <w:rPr>
          <w:rFonts w:ascii="Maiandra GD" w:hAnsi="Maiandra GD"/>
        </w:rPr>
      </w:pPr>
      <w:r w:rsidRPr="002E25E0">
        <w:rPr>
          <w:rFonts w:ascii="Maiandra GD" w:hAnsi="Maiandra GD"/>
        </w:rPr>
        <w:t>Sandra Fitton-Wilde – Chair of Governors</w:t>
      </w:r>
      <w:r w:rsidR="002E7986">
        <w:rPr>
          <w:rFonts w:ascii="Maiandra GD" w:hAnsi="Maiandra GD"/>
        </w:rPr>
        <w:t xml:space="preserve"> and Co-opted Governor</w:t>
      </w:r>
    </w:p>
    <w:p w:rsidR="002E25E0" w:rsidRPr="002E25E0" w:rsidRDefault="002E25E0">
      <w:pPr>
        <w:pStyle w:val="Body"/>
        <w:rPr>
          <w:rFonts w:ascii="Maiandra GD" w:hAnsi="Maiandra GD"/>
        </w:rPr>
      </w:pPr>
      <w:r w:rsidRPr="002E25E0">
        <w:rPr>
          <w:rFonts w:ascii="Maiandra GD" w:hAnsi="Maiandra GD"/>
        </w:rPr>
        <w:t>Tim Rosindell – Vice Chair of Governors</w:t>
      </w:r>
      <w:r w:rsidR="002E7986">
        <w:rPr>
          <w:rFonts w:ascii="Maiandra GD" w:hAnsi="Maiandra GD"/>
        </w:rPr>
        <w:t xml:space="preserve"> and Parent Governor</w:t>
      </w:r>
    </w:p>
    <w:p w:rsidR="002E25E0" w:rsidRPr="002E25E0" w:rsidRDefault="002E25E0">
      <w:pPr>
        <w:pStyle w:val="Body"/>
        <w:rPr>
          <w:rFonts w:ascii="Maiandra GD" w:hAnsi="Maiandra GD"/>
        </w:rPr>
      </w:pPr>
      <w:r w:rsidRPr="002E25E0">
        <w:rPr>
          <w:rFonts w:ascii="Maiandra GD" w:hAnsi="Maiandra GD"/>
        </w:rPr>
        <w:t>Julie Broadbent – Headteacher</w:t>
      </w:r>
    </w:p>
    <w:p w:rsidR="002E25E0" w:rsidRPr="002E25E0" w:rsidRDefault="002E25E0">
      <w:pPr>
        <w:pStyle w:val="Body"/>
        <w:rPr>
          <w:rFonts w:ascii="Maiandra GD" w:hAnsi="Maiandra GD"/>
        </w:rPr>
      </w:pPr>
      <w:r w:rsidRPr="002E25E0">
        <w:rPr>
          <w:rFonts w:ascii="Maiandra GD" w:hAnsi="Maiandra GD"/>
        </w:rPr>
        <w:t>Mary Kerry – Co-opted Governor</w:t>
      </w:r>
    </w:p>
    <w:p w:rsidR="002E25E0" w:rsidRPr="002E25E0" w:rsidRDefault="002E25E0">
      <w:pPr>
        <w:pStyle w:val="Body"/>
        <w:rPr>
          <w:rFonts w:ascii="Maiandra GD" w:hAnsi="Maiandra GD"/>
        </w:rPr>
      </w:pPr>
      <w:r w:rsidRPr="002E25E0">
        <w:rPr>
          <w:rFonts w:ascii="Maiandra GD" w:hAnsi="Maiandra GD"/>
        </w:rPr>
        <w:t>Richard Smith – Co-opted Governor</w:t>
      </w:r>
    </w:p>
    <w:p w:rsidR="002E25E0" w:rsidRPr="002E25E0" w:rsidRDefault="002E25E0">
      <w:pPr>
        <w:pStyle w:val="Body"/>
        <w:rPr>
          <w:rFonts w:ascii="Maiandra GD" w:hAnsi="Maiandra GD"/>
        </w:rPr>
      </w:pPr>
      <w:r w:rsidRPr="002E25E0">
        <w:rPr>
          <w:rFonts w:ascii="Maiandra GD" w:hAnsi="Maiandra GD"/>
        </w:rPr>
        <w:t>Sarah Hickling – Co-opted Governor</w:t>
      </w:r>
    </w:p>
    <w:p w:rsidR="002E25E0" w:rsidRPr="002E25E0" w:rsidRDefault="002E25E0">
      <w:pPr>
        <w:pStyle w:val="Body"/>
        <w:rPr>
          <w:rFonts w:ascii="Maiandra GD" w:hAnsi="Maiandra GD"/>
        </w:rPr>
      </w:pPr>
      <w:r w:rsidRPr="002E25E0">
        <w:rPr>
          <w:rFonts w:ascii="Maiandra GD" w:hAnsi="Maiandra GD"/>
        </w:rPr>
        <w:t>Robert Wilmer Co-opted Governor</w:t>
      </w:r>
    </w:p>
    <w:p w:rsidR="002E25E0" w:rsidRPr="002E25E0" w:rsidRDefault="002E25E0">
      <w:pPr>
        <w:pStyle w:val="Body"/>
        <w:rPr>
          <w:rFonts w:ascii="Maiandra GD" w:hAnsi="Maiandra GD"/>
        </w:rPr>
      </w:pPr>
      <w:r w:rsidRPr="002E25E0">
        <w:rPr>
          <w:rFonts w:ascii="Maiandra GD" w:hAnsi="Maiandra GD"/>
        </w:rPr>
        <w:t>Ashley Beeden – Parent Governor</w:t>
      </w:r>
    </w:p>
    <w:p w:rsidR="002E25E0" w:rsidRPr="002E25E0" w:rsidRDefault="002E25E0">
      <w:pPr>
        <w:pStyle w:val="Body"/>
        <w:rPr>
          <w:rFonts w:ascii="Maiandra GD" w:hAnsi="Maiandra GD"/>
        </w:rPr>
      </w:pPr>
    </w:p>
    <w:p w:rsidR="002E25E0" w:rsidRPr="002E25E0" w:rsidRDefault="002E25E0">
      <w:pPr>
        <w:pStyle w:val="Body"/>
        <w:rPr>
          <w:rFonts w:ascii="Maiandra GD" w:hAnsi="Maiandra GD"/>
        </w:rPr>
      </w:pPr>
      <w:r w:rsidRPr="002E25E0">
        <w:rPr>
          <w:rFonts w:ascii="Maiandra GD" w:hAnsi="Maiandra GD"/>
        </w:rPr>
        <w:t>We also have three new recruited Governors who have recently taken post:</w:t>
      </w:r>
    </w:p>
    <w:p w:rsidR="002E25E0" w:rsidRPr="002E25E0" w:rsidRDefault="002E25E0">
      <w:pPr>
        <w:pStyle w:val="Body"/>
        <w:rPr>
          <w:rFonts w:ascii="Maiandra GD" w:hAnsi="Maiandra GD"/>
        </w:rPr>
      </w:pPr>
    </w:p>
    <w:p w:rsidR="002E25E0" w:rsidRPr="002E25E0" w:rsidRDefault="002E25E0">
      <w:pPr>
        <w:pStyle w:val="Body"/>
        <w:rPr>
          <w:rFonts w:ascii="Maiandra GD" w:hAnsi="Maiandra GD"/>
        </w:rPr>
      </w:pPr>
      <w:r w:rsidRPr="002E25E0">
        <w:rPr>
          <w:rFonts w:ascii="Maiandra GD" w:hAnsi="Maiandra GD"/>
        </w:rPr>
        <w:t>Sally Bridges – Parent Governor</w:t>
      </w:r>
    </w:p>
    <w:p w:rsidR="002E25E0" w:rsidRPr="002E25E0" w:rsidRDefault="002E25E0">
      <w:pPr>
        <w:pStyle w:val="Body"/>
        <w:rPr>
          <w:rFonts w:ascii="Maiandra GD" w:hAnsi="Maiandra GD"/>
        </w:rPr>
      </w:pPr>
      <w:r w:rsidRPr="002E25E0">
        <w:rPr>
          <w:rFonts w:ascii="Maiandra GD" w:hAnsi="Maiandra GD"/>
        </w:rPr>
        <w:t xml:space="preserve">Craig Sutcliffe – </w:t>
      </w:r>
      <w:r w:rsidR="00490409">
        <w:rPr>
          <w:rFonts w:ascii="Maiandra GD" w:hAnsi="Maiandra GD"/>
        </w:rPr>
        <w:t>Staff</w:t>
      </w:r>
      <w:r w:rsidRPr="002E25E0">
        <w:rPr>
          <w:rFonts w:ascii="Maiandra GD" w:hAnsi="Maiandra GD"/>
        </w:rPr>
        <w:t xml:space="preserve"> Governor</w:t>
      </w:r>
    </w:p>
    <w:p w:rsidR="002E25E0" w:rsidRPr="002E25E0" w:rsidRDefault="002E25E0">
      <w:pPr>
        <w:pStyle w:val="Body"/>
        <w:rPr>
          <w:rFonts w:ascii="Maiandra GD" w:hAnsi="Maiandra GD"/>
        </w:rPr>
      </w:pPr>
      <w:r w:rsidRPr="002E25E0">
        <w:rPr>
          <w:rFonts w:ascii="Maiandra GD" w:hAnsi="Maiandra GD"/>
        </w:rPr>
        <w:t xml:space="preserve">Charlene Marriott – </w:t>
      </w:r>
      <w:r w:rsidR="00490409">
        <w:rPr>
          <w:rFonts w:ascii="Maiandra GD" w:hAnsi="Maiandra GD"/>
        </w:rPr>
        <w:t xml:space="preserve">Staff </w:t>
      </w:r>
      <w:r w:rsidRPr="002E25E0">
        <w:rPr>
          <w:rFonts w:ascii="Maiandra GD" w:hAnsi="Maiandra GD"/>
        </w:rPr>
        <w:t>Governor</w:t>
      </w:r>
    </w:p>
    <w:p w:rsidR="00FD005D" w:rsidRPr="002E25E0" w:rsidRDefault="00FD005D">
      <w:pPr>
        <w:pStyle w:val="Body"/>
        <w:rPr>
          <w:rFonts w:ascii="Maiandra GD" w:hAnsi="Maiandra GD"/>
        </w:rPr>
      </w:pPr>
    </w:p>
    <w:p w:rsidR="00FD005D" w:rsidRPr="002E25E0" w:rsidRDefault="007D2AE2" w:rsidP="002E25E0">
      <w:pPr>
        <w:pStyle w:val="Body"/>
        <w:jc w:val="both"/>
        <w:rPr>
          <w:rFonts w:ascii="Maiandra GD" w:hAnsi="Maiandra GD"/>
        </w:rPr>
      </w:pPr>
      <w:r w:rsidRPr="002E25E0">
        <w:rPr>
          <w:rFonts w:ascii="Maiandra GD" w:hAnsi="Maiandra GD"/>
        </w:rPr>
        <w:t>Our intent</w:t>
      </w:r>
      <w:r w:rsidR="002E25E0" w:rsidRPr="002E25E0">
        <w:rPr>
          <w:rFonts w:ascii="Maiandra GD" w:hAnsi="Maiandra GD"/>
        </w:rPr>
        <w:t xml:space="preserve">ion is to prepare a newsletter </w:t>
      </w:r>
      <w:r w:rsidRPr="002E25E0">
        <w:rPr>
          <w:rFonts w:ascii="Maiandra GD" w:hAnsi="Maiandra GD"/>
        </w:rPr>
        <w:t>3 times a year to keep you informed about the work of the governing body and how it supports the progress and attainment of pupils at Frederick Gent.</w:t>
      </w:r>
    </w:p>
    <w:p w:rsidR="00FD005D" w:rsidRPr="002E25E0" w:rsidRDefault="00FD005D" w:rsidP="002E25E0">
      <w:pPr>
        <w:pStyle w:val="Body"/>
        <w:jc w:val="both"/>
        <w:rPr>
          <w:rFonts w:ascii="Maiandra GD" w:hAnsi="Maiandra GD"/>
        </w:rPr>
      </w:pPr>
    </w:p>
    <w:p w:rsidR="00FD005D" w:rsidRPr="002E25E0" w:rsidRDefault="007D2AE2" w:rsidP="002E25E0">
      <w:pPr>
        <w:pStyle w:val="Body"/>
        <w:jc w:val="both"/>
        <w:rPr>
          <w:rFonts w:ascii="Maiandra GD" w:hAnsi="Maiandra GD"/>
        </w:rPr>
      </w:pPr>
      <w:r w:rsidRPr="002E25E0">
        <w:rPr>
          <w:rFonts w:ascii="Maiandra GD" w:hAnsi="Maiandra GD"/>
        </w:rPr>
        <w:t>Each committee of the governing body meets once a half term splitting the work of the full governing body between 3 sub committees of strategy, standards and well-being, and resources.</w:t>
      </w:r>
    </w:p>
    <w:p w:rsidR="00FD005D" w:rsidRPr="002E25E0" w:rsidRDefault="00FD005D" w:rsidP="002E25E0">
      <w:pPr>
        <w:pStyle w:val="Body"/>
        <w:jc w:val="both"/>
        <w:rPr>
          <w:rFonts w:ascii="Maiandra GD" w:hAnsi="Maiandra GD"/>
        </w:rPr>
      </w:pPr>
    </w:p>
    <w:p w:rsidR="00FD005D" w:rsidRPr="002E25E0" w:rsidRDefault="007D2AE2" w:rsidP="002E25E0">
      <w:pPr>
        <w:pStyle w:val="Body"/>
        <w:jc w:val="both"/>
        <w:rPr>
          <w:rFonts w:ascii="Maiandra GD" w:hAnsi="Maiandra GD"/>
        </w:rPr>
      </w:pPr>
      <w:r w:rsidRPr="002E25E0">
        <w:rPr>
          <w:rFonts w:ascii="Maiandra GD" w:hAnsi="Maiandra GD"/>
        </w:rPr>
        <w:t xml:space="preserve">In </w:t>
      </w:r>
      <w:r w:rsidR="002E25E0" w:rsidRPr="002E25E0">
        <w:rPr>
          <w:rFonts w:ascii="Maiandra GD" w:hAnsi="Maiandra GD"/>
        </w:rPr>
        <w:t>addition,</w:t>
      </w:r>
      <w:r w:rsidRPr="002E25E0">
        <w:rPr>
          <w:rFonts w:ascii="Maiandra GD" w:hAnsi="Maiandra GD"/>
        </w:rPr>
        <w:t xml:space="preserve"> we meet with the Heads of Curriculum Area once a term to discuss teaching and learning, intended outcomes and progress made against their strategic plans.</w:t>
      </w:r>
    </w:p>
    <w:p w:rsidR="00FD005D" w:rsidRPr="002E25E0" w:rsidRDefault="00FD005D" w:rsidP="002E25E0">
      <w:pPr>
        <w:pStyle w:val="Body"/>
        <w:jc w:val="both"/>
        <w:rPr>
          <w:rFonts w:ascii="Maiandra GD" w:hAnsi="Maiandra GD"/>
        </w:rPr>
      </w:pPr>
    </w:p>
    <w:p w:rsidR="00FD005D" w:rsidRPr="002E25E0" w:rsidRDefault="007D2AE2" w:rsidP="002E25E0">
      <w:pPr>
        <w:pStyle w:val="Body"/>
        <w:jc w:val="both"/>
        <w:rPr>
          <w:rFonts w:ascii="Maiandra GD" w:hAnsi="Maiandra GD"/>
        </w:rPr>
      </w:pPr>
      <w:r w:rsidRPr="002E25E0">
        <w:rPr>
          <w:rFonts w:ascii="Maiandra GD" w:hAnsi="Maiandra GD"/>
        </w:rPr>
        <w:t>A small number of students are also required to meet with governors to discuss aspects of behaviour and its impact on learning within the school and how we can work together to improve the experience and outcomes for everyone.</w:t>
      </w:r>
    </w:p>
    <w:p w:rsidR="00FD005D" w:rsidRPr="002E25E0" w:rsidRDefault="00FD005D" w:rsidP="002E25E0">
      <w:pPr>
        <w:pStyle w:val="Body"/>
        <w:jc w:val="both"/>
        <w:rPr>
          <w:rFonts w:ascii="Maiandra GD" w:hAnsi="Maiandra GD"/>
        </w:rPr>
      </w:pPr>
    </w:p>
    <w:p w:rsidR="00FD005D" w:rsidRPr="002E25E0" w:rsidRDefault="007D2AE2" w:rsidP="002E25E0">
      <w:pPr>
        <w:pStyle w:val="Body"/>
        <w:jc w:val="both"/>
        <w:rPr>
          <w:rFonts w:ascii="Maiandra GD" w:hAnsi="Maiandra GD"/>
        </w:rPr>
      </w:pPr>
      <w:r w:rsidRPr="002E25E0">
        <w:rPr>
          <w:rFonts w:ascii="Maiandra GD" w:hAnsi="Maiandra GD"/>
        </w:rPr>
        <w:t xml:space="preserve">Three times a year the governors undertake learning walks around the school., </w:t>
      </w:r>
      <w:r w:rsidR="002E25E0" w:rsidRPr="002E25E0">
        <w:rPr>
          <w:rFonts w:ascii="Maiandra GD" w:hAnsi="Maiandra GD"/>
        </w:rPr>
        <w:t>focusing</w:t>
      </w:r>
      <w:r w:rsidRPr="002E25E0">
        <w:rPr>
          <w:rFonts w:ascii="Maiandra GD" w:hAnsi="Maiandra GD"/>
        </w:rPr>
        <w:t xml:space="preserve"> on one aspect of teaching and learning each time. The outcome of each learning walk is a report that is passed to the leadership team for follow up with the Heads of Curriculum Area.</w:t>
      </w:r>
    </w:p>
    <w:p w:rsidR="00FD005D" w:rsidRPr="002E25E0" w:rsidRDefault="00FD005D" w:rsidP="002E25E0">
      <w:pPr>
        <w:pStyle w:val="Body"/>
        <w:jc w:val="both"/>
        <w:rPr>
          <w:rFonts w:ascii="Maiandra GD" w:hAnsi="Maiandra GD"/>
        </w:rPr>
      </w:pPr>
    </w:p>
    <w:p w:rsidR="00FD005D" w:rsidRPr="002E25E0" w:rsidRDefault="007D2AE2" w:rsidP="002E25E0">
      <w:pPr>
        <w:pStyle w:val="Body"/>
        <w:jc w:val="both"/>
        <w:rPr>
          <w:rFonts w:ascii="Maiandra GD" w:hAnsi="Maiandra GD"/>
        </w:rPr>
      </w:pPr>
      <w:r w:rsidRPr="002E25E0">
        <w:rPr>
          <w:rFonts w:ascii="Maiandra GD" w:hAnsi="Maiandra GD"/>
        </w:rPr>
        <w:t>As Chair of Governors I cannot stress enough the importance of the part parents/guardians and pupils have to play in making the most of the opportunities for success that Frederick Gent offers. This can only be achieved by accessing the support offered and developing positive strategies for independent learning.</w:t>
      </w:r>
    </w:p>
    <w:p w:rsidR="00FD005D" w:rsidRPr="002E25E0" w:rsidRDefault="00FD005D" w:rsidP="002E25E0">
      <w:pPr>
        <w:pStyle w:val="Body"/>
        <w:jc w:val="both"/>
        <w:rPr>
          <w:rFonts w:ascii="Maiandra GD" w:hAnsi="Maiandra GD"/>
        </w:rPr>
      </w:pPr>
    </w:p>
    <w:p w:rsidR="00FD005D" w:rsidRPr="002E25E0" w:rsidRDefault="007D2AE2" w:rsidP="002E25E0">
      <w:pPr>
        <w:pStyle w:val="Body"/>
        <w:jc w:val="both"/>
        <w:rPr>
          <w:rFonts w:ascii="Maiandra GD" w:hAnsi="Maiandra GD"/>
        </w:rPr>
      </w:pPr>
      <w:r w:rsidRPr="002E25E0">
        <w:rPr>
          <w:rFonts w:ascii="Maiandra GD" w:hAnsi="Maiandra GD"/>
        </w:rPr>
        <w:t>We wish you all a successful year and I look forward to meeting you at parents’ evenings where I will be present to meet with any parent who wishes to do so.</w:t>
      </w:r>
    </w:p>
    <w:p w:rsidR="00FD005D" w:rsidRDefault="00FD005D">
      <w:pPr>
        <w:pStyle w:val="Body"/>
        <w:rPr>
          <w:rFonts w:ascii="Maiandra GD" w:hAnsi="Maiandra GD"/>
        </w:rPr>
      </w:pPr>
    </w:p>
    <w:p w:rsidR="007D2AE2" w:rsidRPr="007D2AE2" w:rsidRDefault="007D2AE2">
      <w:pPr>
        <w:pStyle w:val="Body"/>
        <w:rPr>
          <w:rFonts w:ascii="Maiandra GD" w:hAnsi="Maiandra GD"/>
          <w:b/>
        </w:rPr>
      </w:pPr>
      <w:r w:rsidRPr="007D2AE2">
        <w:rPr>
          <w:rFonts w:ascii="Maiandra GD" w:hAnsi="Maiandra GD"/>
          <w:b/>
        </w:rPr>
        <w:t>Best wishes</w:t>
      </w:r>
    </w:p>
    <w:p w:rsidR="007D2AE2" w:rsidRPr="007D2AE2" w:rsidRDefault="007D2AE2">
      <w:pPr>
        <w:pStyle w:val="Body"/>
        <w:rPr>
          <w:rFonts w:ascii="Maiandra GD" w:hAnsi="Maiandra GD"/>
          <w:b/>
        </w:rPr>
      </w:pPr>
      <w:r w:rsidRPr="007D2AE2">
        <w:rPr>
          <w:rFonts w:ascii="Maiandra GD" w:hAnsi="Maiandra GD"/>
          <w:b/>
        </w:rPr>
        <w:t>Sandra Fitton-Wilde – Chair of Governors</w:t>
      </w:r>
    </w:p>
    <w:sectPr w:rsidR="007D2AE2" w:rsidRPr="007D2AE2">
      <w:headerReference w:type="default" r:id="rId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EA8" w:rsidRDefault="007D2AE2">
      <w:r>
        <w:separator/>
      </w:r>
    </w:p>
  </w:endnote>
  <w:endnote w:type="continuationSeparator" w:id="0">
    <w:p w:rsidR="00C30EA8" w:rsidRDefault="007D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EA8" w:rsidRDefault="007D2AE2">
      <w:r>
        <w:separator/>
      </w:r>
    </w:p>
  </w:footnote>
  <w:footnote w:type="continuationSeparator" w:id="0">
    <w:p w:rsidR="00C30EA8" w:rsidRDefault="007D2A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AE2" w:rsidRDefault="007D2AE2" w:rsidP="007D2AE2">
    <w:pPr>
      <w:pStyle w:val="Header"/>
      <w:jc w:val="right"/>
    </w:pPr>
    <w:r>
      <w:rPr>
        <w:noProof/>
        <w:lang w:val="en-GB" w:eastAsia="en-GB"/>
      </w:rPr>
      <w:drawing>
        <wp:inline distT="0" distB="0" distL="0" distR="0" wp14:anchorId="5247E6B7" wp14:editId="2B6AE135">
          <wp:extent cx="1333500" cy="575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3500" cy="575945"/>
                  </a:xfrm>
                  <a:prstGeom prst="rect">
                    <a:avLst/>
                  </a:prstGeom>
                </pic:spPr>
              </pic:pic>
            </a:graphicData>
          </a:graphic>
        </wp:inline>
      </w:drawing>
    </w:r>
  </w:p>
  <w:p w:rsidR="00FD005D" w:rsidRDefault="00FD005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05D"/>
    <w:rsid w:val="002E25E0"/>
    <w:rsid w:val="002E7986"/>
    <w:rsid w:val="00490409"/>
    <w:rsid w:val="005019C6"/>
    <w:rsid w:val="007D2AE2"/>
    <w:rsid w:val="00C30EA8"/>
    <w:rsid w:val="00DE6973"/>
    <w:rsid w:val="00FD0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6E4978"/>
  <w15:docId w15:val="{EB86EC79-DC6D-4ACE-90D1-FD824904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styleId="Header">
    <w:name w:val="header"/>
    <w:basedOn w:val="Normal"/>
    <w:link w:val="HeaderChar"/>
    <w:uiPriority w:val="99"/>
    <w:unhideWhenUsed/>
    <w:rsid w:val="007D2AE2"/>
    <w:pPr>
      <w:tabs>
        <w:tab w:val="center" w:pos="4513"/>
        <w:tab w:val="right" w:pos="9026"/>
      </w:tabs>
    </w:pPr>
  </w:style>
  <w:style w:type="character" w:customStyle="1" w:styleId="HeaderChar">
    <w:name w:val="Header Char"/>
    <w:basedOn w:val="DefaultParagraphFont"/>
    <w:link w:val="Header"/>
    <w:uiPriority w:val="99"/>
    <w:rsid w:val="007D2AE2"/>
    <w:rPr>
      <w:sz w:val="24"/>
      <w:szCs w:val="24"/>
      <w:lang w:val="en-US" w:eastAsia="en-US"/>
    </w:rPr>
  </w:style>
  <w:style w:type="paragraph" w:styleId="Footer">
    <w:name w:val="footer"/>
    <w:basedOn w:val="Normal"/>
    <w:link w:val="FooterChar"/>
    <w:uiPriority w:val="99"/>
    <w:unhideWhenUsed/>
    <w:rsid w:val="007D2AE2"/>
    <w:pPr>
      <w:tabs>
        <w:tab w:val="center" w:pos="4513"/>
        <w:tab w:val="right" w:pos="9026"/>
      </w:tabs>
    </w:pPr>
  </w:style>
  <w:style w:type="character" w:customStyle="1" w:styleId="FooterChar">
    <w:name w:val="Footer Char"/>
    <w:basedOn w:val="DefaultParagraphFont"/>
    <w:link w:val="Footer"/>
    <w:uiPriority w:val="99"/>
    <w:rsid w:val="007D2AE2"/>
    <w:rPr>
      <w:sz w:val="24"/>
      <w:szCs w:val="24"/>
      <w:lang w:val="en-US" w:eastAsia="en-US"/>
    </w:rPr>
  </w:style>
  <w:style w:type="paragraph" w:styleId="BalloonText">
    <w:name w:val="Balloon Text"/>
    <w:basedOn w:val="Normal"/>
    <w:link w:val="BalloonTextChar"/>
    <w:uiPriority w:val="99"/>
    <w:semiHidden/>
    <w:unhideWhenUsed/>
    <w:rsid w:val="007D2A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AE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271292CB</Template>
  <TotalTime>44</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Frederick Gent School</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Turner</dc:creator>
  <cp:lastModifiedBy>Jemma Turner</cp:lastModifiedBy>
  <cp:revision>7</cp:revision>
  <cp:lastPrinted>2018-10-17T07:52:00Z</cp:lastPrinted>
  <dcterms:created xsi:type="dcterms:W3CDTF">2018-10-17T07:49:00Z</dcterms:created>
  <dcterms:modified xsi:type="dcterms:W3CDTF">2018-10-17T09:51:00Z</dcterms:modified>
</cp:coreProperties>
</file>